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638"/>
        <w:gridCol w:w="1001"/>
        <w:gridCol w:w="2118"/>
        <w:gridCol w:w="4252"/>
      </w:tblGrid>
      <w:tr w:rsidR="007C3162" w:rsidRPr="00082D50" w:rsidTr="00082D50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082D50" w:rsidRDefault="007C3162" w:rsidP="00082D5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82D50">
              <w:rPr>
                <w:rFonts w:ascii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082D50" w:rsidRDefault="007C3162" w:rsidP="00082D5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82D50">
              <w:rPr>
                <w:rFonts w:ascii="Times New Roman" w:hAnsi="Times New Roman" w:cs="Times New Roman"/>
                <w:b/>
                <w:lang w:eastAsia="ru-RU"/>
              </w:rPr>
              <w:t>нарушения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082D50" w:rsidRDefault="007C3162" w:rsidP="00082D5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82D50">
              <w:rPr>
                <w:rFonts w:ascii="Times New Roman" w:hAnsi="Times New Roman" w:cs="Times New Roman"/>
                <w:b/>
                <w:lang w:eastAsia="ru-RU"/>
              </w:rPr>
              <w:t>Статья КоАП РФ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082D50" w:rsidRDefault="00082D50" w:rsidP="00466A6B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82D50">
              <w:rPr>
                <w:rFonts w:ascii="Times New Roman" w:hAnsi="Times New Roman" w:cs="Times New Roman"/>
                <w:b/>
                <w:lang w:eastAsia="ru-RU"/>
              </w:rPr>
              <w:t>Штрафы</w:t>
            </w:r>
            <w:r w:rsidR="007C3162" w:rsidRPr="00082D50">
              <w:rPr>
                <w:rFonts w:ascii="Times New Roman" w:hAnsi="Times New Roman" w:cs="Times New Roman"/>
                <w:b/>
                <w:lang w:eastAsia="ru-RU"/>
              </w:rPr>
              <w:t xml:space="preserve"> до 31.12.2014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082D50" w:rsidRDefault="00082D50" w:rsidP="00082D50">
            <w:pPr>
              <w:pStyle w:val="a3"/>
              <w:ind w:left="142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82D50">
              <w:rPr>
                <w:rFonts w:ascii="Times New Roman" w:hAnsi="Times New Roman" w:cs="Times New Roman"/>
                <w:b/>
                <w:lang w:eastAsia="ru-RU"/>
              </w:rPr>
              <w:t>Штрафы</w:t>
            </w:r>
            <w:r w:rsidR="007C3162" w:rsidRPr="00082D50">
              <w:rPr>
                <w:rFonts w:ascii="Times New Roman" w:hAnsi="Times New Roman" w:cs="Times New Roman"/>
                <w:b/>
                <w:lang w:eastAsia="ru-RU"/>
              </w:rPr>
              <w:t xml:space="preserve"> с 01.01.2015</w:t>
            </w:r>
          </w:p>
        </w:tc>
      </w:tr>
      <w:tr w:rsidR="007C3162" w:rsidRPr="007C3162" w:rsidTr="00082D50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Нарушения законодательства о труде и охране труда               </w:t>
            </w:r>
          </w:p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Ч. 1. ст. 5.27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466A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влечет наложение административного штрафа на должностных лиц от 1 000 руб. до 5 000 руб., с индивидуальных предпринимателей - от 1 000 руб. до 5 000 руб. или администрат</w:t>
            </w:r>
            <w:bookmarkStart w:id="0" w:name="_GoBack"/>
            <w:bookmarkEnd w:id="0"/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ивное приостановление деятельности на срок до 90 суток; с юридических лиц – от 30 000 руб. до 50 000 руб. или административное приостановление деятельности на срок до 90 суток.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влечет предупреждение или наложение административного штрафа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должностных лиц в размере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1000-5000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рублей; 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лиц, осуществляющих предпринимательскую деятельность без образования юридического лица, -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1000-5000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рублей; </w:t>
            </w:r>
          </w:p>
          <w:p w:rsidR="007C3162" w:rsidRP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юридических лиц -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30000-50000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рублей.</w:t>
            </w:r>
          </w:p>
          <w:p w:rsidR="007C3162" w:rsidRP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162" w:rsidRPr="007C3162" w:rsidTr="00082D50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Фактическое допущение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Ч. 2 ст. 5.27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466A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влечет наложение административного штрафа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граждан в размере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3000-5000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рублей; </w:t>
            </w:r>
          </w:p>
          <w:p w:rsidR="007C3162" w:rsidRP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должностных лиц -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10000-20000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рублей.</w:t>
            </w:r>
          </w:p>
          <w:p w:rsidR="007C3162" w:rsidRP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162" w:rsidRPr="007C3162" w:rsidTr="00082D50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работником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работодателем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Ч. 3 ст. 5.27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466A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влечет наложение административного штрафа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должностных лиц в размере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10000-20000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рублей; 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лиц, осуществляющих предпринимательскую деятельность без образования юридического лица, -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5000-10000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7C3162" w:rsidRP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юридических лиц -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50000-100000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рублей.</w:t>
            </w:r>
          </w:p>
          <w:p w:rsidR="007C3162" w:rsidRP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162" w:rsidRPr="007C3162" w:rsidTr="00082D50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Совершение административного правонарушения, предусмотренного частью 1 ст. 5.27, лицом, ранее подвергнутым административному наказанию за аналогичное административное правонарушение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Ч. 4 ст. 5.27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466A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влечет наложение административного штрафа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должностных лиц в размере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10000-20000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рублей или дисквалификацию на срок от одного года до трех лет; 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лиц, осуществляющих предпринимательскую деятельность без образования юридического лица, -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10000-20000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рублей; </w:t>
            </w:r>
          </w:p>
          <w:p w:rsidR="007C3162" w:rsidRP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юридических лиц - от 50000-70000 рублей.</w:t>
            </w:r>
          </w:p>
        </w:tc>
      </w:tr>
      <w:tr w:rsidR="007C3162" w:rsidRPr="007C3162" w:rsidTr="00082D50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Совершение административных правонарушений, предусмотренных частью 2 или 3 статьи 5.27, лицом, ранее подвергнутым административному наказанию за аналогичное административное правонарушение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Ч. 5 ст. 5.27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466A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влечет наложение административного штрафа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граждан в размере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рублей; на должностных лиц - дисквалификацию на срок от одного года до трех лет; 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лиц, осуществляющих предпринимательскую деятельность без образования юридического лица, -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30000-40000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юридических лиц -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100000-200000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рублей.</w:t>
            </w:r>
          </w:p>
          <w:p w:rsidR="00082D50" w:rsidRDefault="00082D50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82D50" w:rsidRPr="007C3162" w:rsidRDefault="00082D50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162" w:rsidRPr="007C3162" w:rsidTr="00082D50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Ч. 1 Ст. 5.27.1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466A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влечет предупреждение или наложение административного штрафа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должностных лиц в размере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2000-5000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рублей; 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лиц, осуществляющих предпринимательскую деятельность без образования юридического лица, -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2000-5000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рублей; </w:t>
            </w:r>
          </w:p>
          <w:p w:rsidR="007C3162" w:rsidRP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юридических лиц -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50000-80000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рублей. </w:t>
            </w:r>
          </w:p>
        </w:tc>
      </w:tr>
      <w:tr w:rsidR="007C3162" w:rsidRPr="007C3162" w:rsidTr="00082D50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Нарушение работодателем установленного порядка проведения специальной оценки условий труда на рабочих местах или ее не проведение</w:t>
            </w:r>
          </w:p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Ч. 2 ст. 5.27.1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466A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влечет предупреждение или наложение административного штрафа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должностных лиц в размере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5000-10000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рублей; 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лиц, осуществляющих предпринимательскую деятельность без образования юридического лица, -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5000-10000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рублей; </w:t>
            </w:r>
          </w:p>
          <w:p w:rsidR="007C3162" w:rsidRP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юридических лиц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60000-80000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рублей.</w:t>
            </w:r>
          </w:p>
        </w:tc>
      </w:tr>
      <w:tr w:rsidR="007C3162" w:rsidRPr="007C3162" w:rsidTr="00082D50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Допуск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работника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 исполнению им трудовых обязанностей без прохождения в установленном порядке обучения и проверки знаний требований охраны труда, а также обязательных предварительных (при поступлении на работу) и периодических (в течение трудовой деятельности) медицинских осмотров, обязательных медицинских осмотров в начале рабочего дня (смены), обязательных психиатрических освидетельствований или при наличии медицинских противопоказаний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Ч. 3 ст. 5.27.1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466A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влечет наложение административного штрафа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должностных лиц в размере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15000-25000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лиц, осуществляющих предпринимательскую деятельность без образования юридического лица, -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15000-25000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рублей; </w:t>
            </w:r>
          </w:p>
          <w:p w:rsidR="007C3162" w:rsidRP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юридических лиц -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110000-130000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рублей.</w:t>
            </w:r>
          </w:p>
          <w:p w:rsidR="007C3162" w:rsidRP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162" w:rsidRPr="007C3162" w:rsidTr="00082D50">
        <w:trPr>
          <w:trHeight w:val="2010"/>
        </w:trPr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 обеспечение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работников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средствами индивидуальной защиты</w:t>
            </w:r>
          </w:p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Ч. 4 ст. 5.27.1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466A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влечет наложение административного штрафа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должностных лиц в размере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20000-30000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рублей; 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лиц, осуществляющих предпринимательскую деятельность без образования юридического лица, -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20000-30000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рублей; </w:t>
            </w:r>
          </w:p>
          <w:p w:rsidR="007C3162" w:rsidRP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юридических лиц -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130000-150000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рублей.</w:t>
            </w:r>
          </w:p>
        </w:tc>
      </w:tr>
      <w:tr w:rsidR="007C3162" w:rsidRPr="007C3162" w:rsidTr="00082D50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Совершение административных правонарушений, предусмотренных частями 1 - 4 ст. 5.27.1, лицом, ранее подвергнутым административному наказанию за аналогичное административное правонарушение</w:t>
            </w:r>
          </w:p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466A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влечет наложение административного штрафа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должностных лиц в размере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30000-40000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рублей или дисквалификацию на срок от одного года до трех лет; 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лиц, осуществляющих предпринимательскую деятельность без образования юридического лица, -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30000-40000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рублей или административное приостановление деятельности на срок до девяноста суток;</w:t>
            </w:r>
          </w:p>
          <w:p w:rsidR="007C3162" w:rsidRP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юридических лиц -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100000-200000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 или административное приостановление деятельности на срок до девяноста суток.</w:t>
            </w:r>
          </w:p>
        </w:tc>
      </w:tr>
      <w:tr w:rsidR="007C3162" w:rsidRPr="007C3162" w:rsidTr="00082D50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Нарушение организацией, проводившей специальную оценку условий труда, установленного порядка проведения специальной оценки условий труда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Ч. 1 ст. 14.54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466A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влечет наложение административного штрафа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должностных лиц в размере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20000-30000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рублей; </w:t>
            </w:r>
          </w:p>
          <w:p w:rsidR="007C3162" w:rsidRP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юридических лиц -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70000-100000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рублей.</w:t>
            </w:r>
          </w:p>
          <w:p w:rsidR="007C3162" w:rsidRP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C3162" w:rsidRPr="007C3162" w:rsidTr="00082D50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Совершение административного правонарушения, предусмотренного частью 1 ст. 14.54, лицом, ранее подвергнутым административному наказанию за аналогичное административное правонарушение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Ч. 2 ст. 14.54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466A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влечет наложение административного штрафа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должностных лиц в размере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40000-50000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 или дисквалификацию на срок от одного года до трех лет; </w:t>
            </w:r>
          </w:p>
          <w:p w:rsidR="007C3162" w:rsidRP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юридических лиц - в размере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100000-200000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 или административное приостановление деятельности на срок до девяноста суток.</w:t>
            </w:r>
          </w:p>
        </w:tc>
      </w:tr>
      <w:tr w:rsidR="007C3162" w:rsidRPr="007C3162" w:rsidTr="00082D50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Невыполнение в установленный срок или ненадлежащее выполнение законного предписания должностного лица федерального органа исполнительной власти, осуществляющего 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  <w:p w:rsidR="007C3162" w:rsidRPr="007C3162" w:rsidRDefault="007C3162" w:rsidP="007C31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7C31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Ч. 23 ст. 19.5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Pr="007C3162" w:rsidRDefault="007C3162" w:rsidP="00466A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влечет наложение административного штрафа на граждан в размере от 300-500 рублей; на должностных лиц - от 1000-2000 рублей или дисквалификацию на срок до трех лет; на юридических лиц - от 10000-20000 рублей.</w:t>
            </w:r>
          </w:p>
          <w:p w:rsidR="007C3162" w:rsidRPr="007C3162" w:rsidRDefault="007C3162" w:rsidP="00466A6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влечет наложение административного штрафа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должностных лиц в размере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30000-50000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 или дисквалификацию на срок от одного года до трех лет; </w:t>
            </w:r>
          </w:p>
          <w:p w:rsid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лиц, осуществляющих предпринимательскую деятельность без образования юридического лица, -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30000-50000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рублей; </w:t>
            </w:r>
          </w:p>
          <w:p w:rsidR="007C3162" w:rsidRP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юридических лиц - от </w:t>
            </w:r>
            <w:r w:rsidRPr="000C617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100000-200000</w:t>
            </w: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рублей.</w:t>
            </w:r>
          </w:p>
          <w:p w:rsidR="007C3162" w:rsidRPr="007C3162" w:rsidRDefault="007C3162" w:rsidP="007C3162">
            <w:pPr>
              <w:pStyle w:val="a3"/>
              <w:ind w:left="14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C31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56E2D" w:rsidRDefault="00D56E2D"/>
    <w:sectPr w:rsidR="00D56E2D" w:rsidSect="00082D5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62"/>
    <w:rsid w:val="00082D50"/>
    <w:rsid w:val="000C6174"/>
    <w:rsid w:val="000D6F2E"/>
    <w:rsid w:val="004239B4"/>
    <w:rsid w:val="004346B5"/>
    <w:rsid w:val="00466A6B"/>
    <w:rsid w:val="005D6440"/>
    <w:rsid w:val="007C3162"/>
    <w:rsid w:val="00AF1D78"/>
    <w:rsid w:val="00D56E2D"/>
    <w:rsid w:val="00E309BE"/>
    <w:rsid w:val="00E4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1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1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C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аналит</dc:creator>
  <cp:lastModifiedBy>Начальник аналит</cp:lastModifiedBy>
  <cp:revision>2</cp:revision>
  <cp:lastPrinted>2015-01-23T12:53:00Z</cp:lastPrinted>
  <dcterms:created xsi:type="dcterms:W3CDTF">2015-01-23T12:04:00Z</dcterms:created>
  <dcterms:modified xsi:type="dcterms:W3CDTF">2015-01-26T05:42:00Z</dcterms:modified>
</cp:coreProperties>
</file>